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29" w:rsidRPr="00A36406" w:rsidRDefault="00885729" w:rsidP="00A36406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A36406">
        <w:rPr>
          <w:rFonts w:ascii="Times New Roman" w:hAnsi="Times New Roman" w:cs="Times New Roman"/>
          <w:b/>
          <w:sz w:val="24"/>
          <w:szCs w:val="24"/>
        </w:rPr>
        <w:t>Функциональные методы исследования</w:t>
      </w:r>
    </w:p>
    <w:p w:rsidR="00A36406" w:rsidRPr="00A36406" w:rsidRDefault="00A36406" w:rsidP="00A36406">
      <w:pPr>
        <w:spacing w:after="100" w:afterAutospacing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6406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</w:t>
      </w:r>
    </w:p>
    <w:p w:rsidR="00EB0AD2" w:rsidRPr="00EB0AD2" w:rsidRDefault="00EB0AD2" w:rsidP="00EB0AD2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EB0AD2">
        <w:rPr>
          <w:rFonts w:ascii="Times New Roman" w:hAnsi="Times New Roman" w:cs="Times New Roman"/>
          <w:sz w:val="24"/>
          <w:szCs w:val="24"/>
        </w:rPr>
        <w:t>Берштейн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 xml:space="preserve"> Л.Л. Эхокардиография при ишемической болезни сердца [Электронный ресурс] / Л.Л.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Берштейн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>, В.И. Новиков - М.: ГЭОТАР-Медиа, 2016. - 96 с. - Режим доступа: https://www.rosmedlib.ru/book/ISBN9785970437582.html</w:t>
      </w:r>
    </w:p>
    <w:p w:rsidR="00EB0AD2" w:rsidRPr="00EB0AD2" w:rsidRDefault="00EB0AD2" w:rsidP="00EB0AD2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B0AD2">
        <w:rPr>
          <w:rFonts w:ascii="Times New Roman" w:hAnsi="Times New Roman" w:cs="Times New Roman"/>
          <w:sz w:val="24"/>
          <w:szCs w:val="24"/>
        </w:rPr>
        <w:t xml:space="preserve">Бобров А.Л. Клинические нормы. Эхокардиография [Электронный ресурс] / </w:t>
      </w:r>
      <w:r w:rsidRPr="00EB0AD2">
        <w:rPr>
          <w:rFonts w:ascii="Times New Roman" w:hAnsi="Times New Roman" w:cs="Times New Roman"/>
          <w:sz w:val="24"/>
          <w:szCs w:val="24"/>
        </w:rPr>
        <w:t xml:space="preserve">А.Л. </w:t>
      </w:r>
      <w:r w:rsidRPr="00EB0AD2">
        <w:rPr>
          <w:rFonts w:ascii="Times New Roman" w:hAnsi="Times New Roman" w:cs="Times New Roman"/>
          <w:sz w:val="24"/>
          <w:szCs w:val="24"/>
        </w:rPr>
        <w:t xml:space="preserve">Бобров. – М.: ГЭОТАР-Медиа, 2020. - 80 с. - Режим </w:t>
      </w:r>
      <w:proofErr w:type="gramStart"/>
      <w:r w:rsidRPr="00EB0AD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B0AD2">
        <w:rPr>
          <w:rFonts w:ascii="Times New Roman" w:hAnsi="Times New Roman" w:cs="Times New Roman"/>
          <w:sz w:val="24"/>
          <w:szCs w:val="24"/>
        </w:rPr>
        <w:t xml:space="preserve"> https://www.rosmedlib.ru/book/ISBN9785970458938.html</w:t>
      </w:r>
    </w:p>
    <w:p w:rsidR="00EB0AD2" w:rsidRPr="00EB0AD2" w:rsidRDefault="00EB0AD2" w:rsidP="00EB0AD2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B0AD2">
        <w:rPr>
          <w:rFonts w:ascii="Times New Roman" w:hAnsi="Times New Roman" w:cs="Times New Roman"/>
          <w:sz w:val="24"/>
          <w:szCs w:val="24"/>
        </w:rPr>
        <w:t xml:space="preserve">Дополнительные материалы для издания "Функциональная диагностика: национальное руководство" [Электронный ресурс] / под ред. Н.Ф. Берестень, В.А.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Сандрикова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>, С.И. Федоровой - М.: ГЭОТАР-Медиа, 2019. - 784 с. (Серия "Национальные руководства") - Режим доступа: https://www.rosmedlib.ru/book/ISBN9785970442425-PRIL.html</w:t>
      </w:r>
    </w:p>
    <w:p w:rsidR="00EB0AD2" w:rsidRPr="00EB0AD2" w:rsidRDefault="00EB0AD2" w:rsidP="00EB0AD2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EB0AD2">
        <w:rPr>
          <w:rFonts w:ascii="Times New Roman" w:hAnsi="Times New Roman" w:cs="Times New Roman"/>
          <w:sz w:val="24"/>
          <w:szCs w:val="24"/>
        </w:rPr>
        <w:t>Люсов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 xml:space="preserve"> В.А. ЭКГ при инфаркте миокарда: атлас [Электронный ресурс] / В.А.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Люсов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>, Н.А. Волов, И.Г. Гордеев. - М.: ГЭОТАР-Медиа, 2009. - 76 с. - Режим доступа: https://www.rosmedlib.ru/book/ISBN9785970412640.html</w:t>
      </w:r>
    </w:p>
    <w:p w:rsidR="00EB0AD2" w:rsidRPr="00EB0AD2" w:rsidRDefault="00EB0AD2" w:rsidP="00EB0AD2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B0AD2">
        <w:rPr>
          <w:rFonts w:ascii="Times New Roman" w:hAnsi="Times New Roman" w:cs="Times New Roman"/>
          <w:sz w:val="24"/>
          <w:szCs w:val="24"/>
        </w:rPr>
        <w:t>Маркина Н.Ю. Ультразвуковая диагностика [Электронный ресурс] / Н.Ю. Маркина, М.В. Кислякова. - М.: ГЭОТАР-Медиа, 2018. - 240 с. (Серия "Карманные атласы по лучевой диагностике") - Режим доступа: https://www.rosmedlib.ru/book/ISBN9785970445662.html</w:t>
      </w:r>
    </w:p>
    <w:p w:rsidR="00EB0AD2" w:rsidRPr="00EB0AD2" w:rsidRDefault="00EB0AD2" w:rsidP="00EB0AD2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B0AD2">
        <w:rPr>
          <w:rFonts w:ascii="Times New Roman" w:hAnsi="Times New Roman" w:cs="Times New Roman"/>
          <w:sz w:val="24"/>
          <w:szCs w:val="24"/>
        </w:rPr>
        <w:t xml:space="preserve">Туров А.Н. Атлас по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чреспищеводной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 xml:space="preserve"> электрофизиологии [Электронный ресурс] / А.Н. Туров, С.В. Панфилов, Е.А.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Покушалов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 xml:space="preserve">, А.М.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Караськов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>, 2009. - 560 с. - Режим доступа: https://www.rosmedlib.ru/book/ISBN9785423500788.html</w:t>
      </w:r>
    </w:p>
    <w:p w:rsidR="00EB0AD2" w:rsidRPr="00EB0AD2" w:rsidRDefault="00EB0AD2" w:rsidP="00EB0AD2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B0AD2">
        <w:rPr>
          <w:rFonts w:ascii="Times New Roman" w:hAnsi="Times New Roman" w:cs="Times New Roman"/>
          <w:sz w:val="24"/>
          <w:szCs w:val="24"/>
        </w:rPr>
        <w:t xml:space="preserve">Функциональная диагностика: национальное руководство [Электронный ресурс] / под ред. Н.Ф. Берестень, В.А.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Сандрикова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>, С.И. Федоровой. - М.: ГЭОТАР-Медиа, 2019. - 784 с. (Серия "Национальные руководства") - Режим доступа: https://www.rosmedlib.ru/book/ISBN9785970442425.html</w:t>
      </w:r>
    </w:p>
    <w:p w:rsidR="00A36406" w:rsidRPr="00A36406" w:rsidRDefault="00A36406" w:rsidP="00A36406">
      <w:pPr>
        <w:spacing w:after="12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36406" w:rsidRPr="00A36406" w:rsidRDefault="00A36406" w:rsidP="00A36406">
      <w:pPr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6406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A36406" w:rsidRPr="00EB0AD2" w:rsidRDefault="00A36406" w:rsidP="00EB0AD2">
      <w:pPr>
        <w:pStyle w:val="a5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B0AD2">
        <w:rPr>
          <w:rFonts w:ascii="Times New Roman" w:hAnsi="Times New Roman" w:cs="Times New Roman"/>
          <w:sz w:val="24"/>
          <w:szCs w:val="24"/>
        </w:rPr>
        <w:t>Ры</w:t>
      </w:r>
      <w:r w:rsidRPr="00EB0AD2">
        <w:rPr>
          <w:rFonts w:ascii="Times New Roman" w:hAnsi="Times New Roman" w:cs="Times New Roman"/>
          <w:sz w:val="24"/>
          <w:szCs w:val="24"/>
        </w:rPr>
        <w:t xml:space="preserve">бакова М.К. </w:t>
      </w:r>
      <w:r w:rsidRPr="00EB0AD2">
        <w:rPr>
          <w:rFonts w:ascii="Times New Roman" w:hAnsi="Times New Roman" w:cs="Times New Roman"/>
          <w:sz w:val="24"/>
          <w:szCs w:val="24"/>
        </w:rPr>
        <w:t>Эхокардиография [</w:t>
      </w:r>
      <w:proofErr w:type="gramStart"/>
      <w:r w:rsidRPr="00EB0AD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B0AD2">
        <w:rPr>
          <w:rFonts w:ascii="Times New Roman" w:hAnsi="Times New Roman" w:cs="Times New Roman"/>
          <w:sz w:val="24"/>
          <w:szCs w:val="24"/>
        </w:rPr>
        <w:t xml:space="preserve"> Электронный ресурс] : [с приложением DVD-ROM "Эхокардиогр</w:t>
      </w:r>
      <w:r w:rsidRPr="00EB0AD2">
        <w:rPr>
          <w:rFonts w:ascii="Times New Roman" w:hAnsi="Times New Roman" w:cs="Times New Roman"/>
          <w:sz w:val="24"/>
          <w:szCs w:val="24"/>
        </w:rPr>
        <w:t xml:space="preserve">афия от М. К. Рыбаковой"] / М.К. Рыбакова, В.В. Митьков, Д.Г.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Балдин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>. - 2-е изд. – М.</w:t>
      </w:r>
      <w:r w:rsidRPr="00EB0A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Видар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>-М, 2018. - 589 с.</w:t>
      </w:r>
    </w:p>
    <w:p w:rsidR="00A36406" w:rsidRPr="00EB0AD2" w:rsidRDefault="00A36406" w:rsidP="00EB0AD2">
      <w:pPr>
        <w:pStyle w:val="a5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B0AD2">
        <w:rPr>
          <w:rFonts w:ascii="Times New Roman" w:hAnsi="Times New Roman" w:cs="Times New Roman"/>
          <w:sz w:val="24"/>
          <w:szCs w:val="24"/>
        </w:rPr>
        <w:t xml:space="preserve">Шиллер Н.Б. </w:t>
      </w:r>
      <w:r w:rsidRPr="00EB0AD2">
        <w:rPr>
          <w:rFonts w:ascii="Times New Roman" w:hAnsi="Times New Roman" w:cs="Times New Roman"/>
          <w:sz w:val="24"/>
          <w:szCs w:val="24"/>
        </w:rPr>
        <w:t>Клиническая эхокардиогр</w:t>
      </w:r>
      <w:r w:rsidRPr="00EB0AD2">
        <w:rPr>
          <w:rFonts w:ascii="Times New Roman" w:hAnsi="Times New Roman" w:cs="Times New Roman"/>
          <w:sz w:val="24"/>
          <w:szCs w:val="24"/>
        </w:rPr>
        <w:t>афия [Текст] / Н.</w:t>
      </w:r>
      <w:r w:rsidRPr="00EB0AD2">
        <w:rPr>
          <w:rFonts w:ascii="Times New Roman" w:hAnsi="Times New Roman" w:cs="Times New Roman"/>
          <w:sz w:val="24"/>
          <w:szCs w:val="24"/>
        </w:rPr>
        <w:t>Б. Шиллер, М.</w:t>
      </w:r>
      <w:r w:rsidRPr="00EB0AD2">
        <w:rPr>
          <w:rFonts w:ascii="Times New Roman" w:hAnsi="Times New Roman" w:cs="Times New Roman"/>
          <w:sz w:val="24"/>
          <w:szCs w:val="24"/>
        </w:rPr>
        <w:t xml:space="preserve"> А. Осипов. - 2-е изд. – М.</w:t>
      </w:r>
      <w:r w:rsidRPr="00EB0A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МЕДпресс-информ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>, 2018. - 344 с.</w:t>
      </w:r>
    </w:p>
    <w:p w:rsidR="00A36406" w:rsidRPr="00EB0AD2" w:rsidRDefault="00A36406" w:rsidP="00EB0AD2">
      <w:pPr>
        <w:pStyle w:val="a5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B0AD2">
        <w:rPr>
          <w:rFonts w:ascii="Times New Roman" w:hAnsi="Times New Roman" w:cs="Times New Roman"/>
          <w:sz w:val="24"/>
          <w:szCs w:val="24"/>
        </w:rPr>
        <w:t>Ультразвуковое исследование сердца и сосудов [Текст</w:t>
      </w:r>
      <w:proofErr w:type="gramStart"/>
      <w:r w:rsidRPr="00EB0AD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B0AD2">
        <w:rPr>
          <w:rFonts w:ascii="Times New Roman" w:hAnsi="Times New Roman" w:cs="Times New Roman"/>
          <w:sz w:val="24"/>
          <w:szCs w:val="24"/>
        </w:rPr>
        <w:t xml:space="preserve"> [учеб. пособие для системы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послевуз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 xml:space="preserve">. образования врачей по специальности "Функциональная диагностика" / О.Ю.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Атьков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Балахонова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 xml:space="preserve">, С.Г. Горохова]; под ред. О.Ю.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Атькова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EB0AD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EB0AD2">
        <w:rPr>
          <w:rFonts w:ascii="Times New Roman" w:hAnsi="Times New Roman" w:cs="Times New Roman"/>
          <w:sz w:val="24"/>
          <w:szCs w:val="24"/>
        </w:rPr>
        <w:t>, 2009. - 400 с.</w:t>
      </w:r>
    </w:p>
    <w:p w:rsidR="00A36406" w:rsidRPr="00A36406" w:rsidRDefault="00A36406" w:rsidP="00A36406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003E" w:rsidRPr="00A36406" w:rsidRDefault="0093003E" w:rsidP="00A3640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06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93003E" w:rsidRPr="00EB0AD2" w:rsidRDefault="0093003E" w:rsidP="00EB0AD2">
      <w:pPr>
        <w:pStyle w:val="a5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0AD2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«Консультант врача» </w:t>
      </w:r>
      <w:hyperlink r:id="rId5" w:history="1">
        <w:r w:rsidRPr="00EB0AD2">
          <w:rPr>
            <w:rFonts w:ascii="Times New Roman" w:hAnsi="Times New Roman" w:cs="Times New Roman"/>
            <w:sz w:val="24"/>
            <w:szCs w:val="24"/>
          </w:rPr>
          <w:t>www.rosmedlib.ru</w:t>
        </w:r>
      </w:hyperlink>
    </w:p>
    <w:p w:rsidR="0093003E" w:rsidRPr="00A36406" w:rsidRDefault="0093003E" w:rsidP="00A36406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93003E" w:rsidRPr="00A3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537A8"/>
    <w:multiLevelType w:val="hybridMultilevel"/>
    <w:tmpl w:val="F28A3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70FF2"/>
    <w:multiLevelType w:val="hybridMultilevel"/>
    <w:tmpl w:val="B43C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41D7B"/>
    <w:multiLevelType w:val="hybridMultilevel"/>
    <w:tmpl w:val="6EBA6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39"/>
    <w:rsid w:val="00315AD3"/>
    <w:rsid w:val="0046042A"/>
    <w:rsid w:val="004A4646"/>
    <w:rsid w:val="007C1ABF"/>
    <w:rsid w:val="00885729"/>
    <w:rsid w:val="0093003E"/>
    <w:rsid w:val="00951139"/>
    <w:rsid w:val="00A36406"/>
    <w:rsid w:val="00D96991"/>
    <w:rsid w:val="00DD48D6"/>
    <w:rsid w:val="00E65A94"/>
    <w:rsid w:val="00EB0AD2"/>
    <w:rsid w:val="00F4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B81B"/>
  <w15:chartTrackingRefBased/>
  <w15:docId w15:val="{7477ACAD-9EE8-4540-9981-BE0882A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139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51139"/>
    <w:rPr>
      <w:b/>
      <w:bCs/>
    </w:rPr>
  </w:style>
  <w:style w:type="paragraph" w:styleId="a5">
    <w:name w:val="List Paragraph"/>
    <w:basedOn w:val="a"/>
    <w:uiPriority w:val="34"/>
    <w:qFormat/>
    <w:rsid w:val="0093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med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ННИИПК им Мешалкина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Татьяна Викторовна</dc:creator>
  <cp:keywords/>
  <dc:description/>
  <cp:lastModifiedBy>Губина Татьяна Александровна</cp:lastModifiedBy>
  <cp:revision>2</cp:revision>
  <dcterms:created xsi:type="dcterms:W3CDTF">2023-10-12T08:52:00Z</dcterms:created>
  <dcterms:modified xsi:type="dcterms:W3CDTF">2023-10-12T08:52:00Z</dcterms:modified>
</cp:coreProperties>
</file>