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52" w:rsidRPr="0004085D" w:rsidRDefault="00091C96" w:rsidP="0004085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5D">
        <w:rPr>
          <w:rFonts w:ascii="Times New Roman" w:hAnsi="Times New Roman" w:cs="Times New Roman"/>
          <w:b/>
          <w:sz w:val="24"/>
          <w:szCs w:val="24"/>
        </w:rPr>
        <w:t>Б2.О.П2 Производственная практика (научно-исследовательская работа)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3957"/>
        <w:gridCol w:w="5533"/>
      </w:tblGrid>
      <w:tr w:rsidR="00E5014B" w:rsidRPr="0004085D" w:rsidTr="003543FE">
        <w:trPr>
          <w:trHeight w:val="103"/>
        </w:trPr>
        <w:tc>
          <w:tcPr>
            <w:tcW w:w="2085" w:type="pct"/>
            <w:shd w:val="clear" w:color="auto" w:fill="auto"/>
          </w:tcPr>
          <w:p w:rsidR="00E5014B" w:rsidRPr="0004085D" w:rsidRDefault="00E5014B" w:rsidP="0004085D">
            <w:pPr>
              <w:pStyle w:val="a3"/>
              <w:spacing w:before="0" w:beforeAutospacing="0"/>
              <w:jc w:val="center"/>
              <w:rPr>
                <w:color w:val="000000"/>
              </w:rPr>
            </w:pPr>
            <w:r w:rsidRPr="0004085D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:rsidR="00E5014B" w:rsidRPr="0004085D" w:rsidRDefault="00E5014B" w:rsidP="0004085D">
            <w:pPr>
              <w:pStyle w:val="a3"/>
              <w:spacing w:before="0" w:beforeAutospacing="0"/>
              <w:jc w:val="center"/>
              <w:rPr>
                <w:color w:val="000000"/>
              </w:rPr>
            </w:pPr>
            <w:r w:rsidRPr="0004085D">
              <w:t>31.08.63 Сердечно-сосудистая хирургия</w:t>
            </w:r>
          </w:p>
        </w:tc>
      </w:tr>
    </w:tbl>
    <w:p w:rsidR="00DC73EA" w:rsidRDefault="00DC73EA" w:rsidP="0004085D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04085D" w:rsidRPr="005C33E1" w:rsidRDefault="0004085D" w:rsidP="0004085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3E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04085D" w:rsidRPr="00556BA7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Горячев Д.В. Общие вопросы клинических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руководство ЕАЭС (на основе ICH E8 + ICH E1) [Электронный ресурс]. – Режим доступа: http://pharmapf.ru/wp-content/uploads/2017/04/Goryachev_D_V.pdf</w:t>
      </w:r>
    </w:p>
    <w:p w:rsidR="0004085D" w:rsidRPr="00556BA7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Мелихов О.Г. Клинические исследования [Электронный ресурс] / О.Г. Мелихов. – 3-е изд., доп. – М.: Атмосфера, 2013. – 200 с.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https://forum.hiv.plus/assets/uploads/files/1536708893250-1melikhov_o_g_klinicheskie_issledovaniya.pdf</w:t>
      </w:r>
    </w:p>
    <w:p w:rsidR="0004085D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t xml:space="preserve">Методические основы проведения клинических исследований [Электронный ресурс]. – М., ГЭОТАР, 2010. – 320 с. –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</w:t>
      </w:r>
      <w:r w:rsidRPr="006A0BAF">
        <w:rPr>
          <w:rFonts w:ascii="Times New Roman" w:hAnsi="Times New Roman" w:cs="Times New Roman"/>
          <w:sz w:val="24"/>
          <w:szCs w:val="24"/>
        </w:rPr>
        <w:t>https://kurskmed.com/upload/departments/clinical_pharmacology/REK/Metodich.pdf</w:t>
      </w:r>
    </w:p>
    <w:p w:rsidR="00AF6D50" w:rsidRPr="00AF6D50" w:rsidRDefault="00AF6D50" w:rsidP="00AF6D5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Информатика и медицинская статистика [Электронный ресурс] / под ред. Г. Н.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>. – М.: ГЭОТАР-Медиа, 2017. - 304 с. - ISBN 978-5-9704-4243-2. - Текст : электронный // URL : https://www.rosmedlib.ru/book/ISBN9785970442432.html</w:t>
      </w:r>
      <w:bookmarkStart w:id="0" w:name="_GoBack"/>
      <w:bookmarkEnd w:id="0"/>
    </w:p>
    <w:p w:rsidR="0004085D" w:rsidRPr="00CF37A2" w:rsidRDefault="0004085D" w:rsidP="000408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Т. Как описывать статистику в медицине [Текст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руководство для авторов, редакторов и рецензентов / Т.А.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пер. с англ. под ред. В.П. Леонова. – М.: Практическая медицина, 2016. - 480 с.</w:t>
      </w:r>
    </w:p>
    <w:p w:rsidR="0004085D" w:rsidRPr="00CF37A2" w:rsidRDefault="0004085D" w:rsidP="000408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Методы статистической обработки медицинских данных [Электронный ресурс]: методические рекомендации для ординаторов и аспирантов медицинских учебных заведений, научных работников / сост. А.Г. Кочетов, О.В.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Лянг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., В.П.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[и др.]. – М.: РКНПК, 2012. – 42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https://medstatistic.ru/articles/Metody_statobrabotki.pdf</w:t>
      </w:r>
    </w:p>
    <w:p w:rsidR="0004085D" w:rsidRPr="00CF37A2" w:rsidRDefault="0004085D" w:rsidP="000408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Петри А. Наглядная медицинская статистика [Текст] / А. Петри, К. </w:t>
      </w:r>
      <w:proofErr w:type="spellStart"/>
      <w:proofErr w:type="gramStart"/>
      <w:r w:rsidRPr="00CF37A2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пер. с англ. под ред. В.П. Леонова. - 3-е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доп. и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>. – М.: ГЭОТАР-Медиа, 2015. - 216 с.</w:t>
      </w:r>
    </w:p>
    <w:p w:rsidR="0004085D" w:rsidRPr="00CF37A2" w:rsidRDefault="0004085D" w:rsidP="0004085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Сергиенко В.И. Математическая статистика в клинических исследованиях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практическое руководство / В.И. Сергиенко, И.Б. Бондарева. – М.: ГЭОТАР-Медиа, 2006. – 304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 https://djvu.online/file/CsJ4RbMU66AK0</w:t>
      </w:r>
    </w:p>
    <w:p w:rsidR="0004085D" w:rsidRPr="005C33E1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Лопухин Ю.М. Экспериментальная хирургия [Текст] / Ю. М. Лопухин.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Медицина, 1971. - 344 с.</w:t>
      </w:r>
    </w:p>
    <w:p w:rsidR="0004085D" w:rsidRPr="005C33E1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Руководство по клинической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анестезиологии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перевод с английского / под ред.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Б.Дж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Полларда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; пер. с англ., под общ. ред. Л.В. Колотилова, В.В. Мальцева. – Гл. 21. Трансплантация.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, 2006. - 911 с.</w:t>
      </w:r>
    </w:p>
    <w:p w:rsidR="0004085D" w:rsidRPr="005C33E1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 xml:space="preserve">Трансплантология и искусственные органы / [С.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Гичкун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и др.]; под ред. академика РАН С. 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. – М.: Лаборатория знаний, 2018. - 319 с.</w:t>
      </w:r>
    </w:p>
    <w:p w:rsidR="0004085D" w:rsidRDefault="0004085D" w:rsidP="0004085D">
      <w:pPr>
        <w:pStyle w:val="a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Шалимов С.А. Руководство по экспериментальной хирургии [Текст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руководство / С.А. Шалимов, А.П.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Радзиховский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Кейсевич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>. – М.: Медицина, 1989. - 272 с.</w:t>
      </w:r>
    </w:p>
    <w:p w:rsidR="0004085D" w:rsidRDefault="0004085D" w:rsidP="0004085D">
      <w:pPr>
        <w:pStyle w:val="a4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04085D" w:rsidRPr="006A0BAF" w:rsidRDefault="0004085D" w:rsidP="00040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A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4085D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56BA7">
        <w:rPr>
          <w:rFonts w:ascii="Times New Roman" w:hAnsi="Times New Roman" w:cs="Times New Roman"/>
          <w:sz w:val="24"/>
          <w:szCs w:val="24"/>
        </w:rPr>
        <w:lastRenderedPageBreak/>
        <w:t>Ларина В.Н. Основы этики и методологии клинических исследований. Модуль 1. Клинические исследования лекарственных средств [Электронный ресурс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курс лекций. – М., 2021. - Режим </w:t>
      </w:r>
      <w:proofErr w:type="gramStart"/>
      <w:r w:rsidRPr="00556BA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6BA7"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>https://rsmu.ru/fileadmin/templates/DOC/Local_Ethic/Osnovy_ehtiki_i_metodologii_klinicheskikh_issledovanii.pdf</w:t>
      </w:r>
    </w:p>
    <w:p w:rsidR="0004085D" w:rsidRPr="008A3572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572">
        <w:rPr>
          <w:rFonts w:ascii="Times New Roman" w:hAnsi="Times New Roman" w:cs="Times New Roman"/>
          <w:sz w:val="24"/>
          <w:szCs w:val="24"/>
        </w:rPr>
        <w:t xml:space="preserve">Особенности набора пациентов в клинических исследованиях на примере международных </w:t>
      </w:r>
      <w:proofErr w:type="spellStart"/>
      <w:r w:rsidRPr="008A3572">
        <w:rPr>
          <w:rFonts w:ascii="Times New Roman" w:hAnsi="Times New Roman" w:cs="Times New Roman"/>
          <w:sz w:val="24"/>
          <w:szCs w:val="24"/>
        </w:rPr>
        <w:t>мультицентровых</w:t>
      </w:r>
      <w:proofErr w:type="spellEnd"/>
      <w:r w:rsidRPr="008A3572">
        <w:rPr>
          <w:rFonts w:ascii="Times New Roman" w:hAnsi="Times New Roman" w:cs="Times New Roman"/>
          <w:sz w:val="24"/>
          <w:szCs w:val="24"/>
        </w:rPr>
        <w:t xml:space="preserve"> клинических исследований (ММКИ)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A3572">
        <w:rPr>
          <w:rFonts w:ascii="Times New Roman" w:hAnsi="Times New Roman" w:cs="Times New Roman"/>
          <w:sz w:val="24"/>
          <w:szCs w:val="24"/>
        </w:rPr>
        <w:t>Разработка и регистрация лекарственных средств. 2023. Т. 12. № 3. С. 151-168.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</w:t>
      </w:r>
      <w:r w:rsidRPr="008A3572">
        <w:rPr>
          <w:rFonts w:ascii="Times New Roman" w:hAnsi="Times New Roman" w:cs="Times New Roman"/>
          <w:sz w:val="24"/>
          <w:szCs w:val="24"/>
        </w:rPr>
        <w:t>https://elibrary.ru/item.asp?id=54368249</w:t>
      </w:r>
    </w:p>
    <w:p w:rsidR="0004085D" w:rsidRPr="00CF37A2" w:rsidRDefault="0004085D" w:rsidP="000408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Зубов Н.Н. Статистика в биомедицине, фармации и фармацевтике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пособие/ Н.Н. Зубов, В.И.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Кувакин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С.З.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под общ. ред. И.А. Наркевича.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2019. – 386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https://biblioclub.ru/index.php?page=book&amp;id=578236</w:t>
      </w:r>
    </w:p>
    <w:p w:rsidR="0004085D" w:rsidRPr="00CF37A2" w:rsidRDefault="0004085D" w:rsidP="000408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А.П. Математические методы анализа биомедицинских данных [Электронный ресурс] / А.П.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Л.А. Манило,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Калиничеснко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А.А. – СПб.: Изд-во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«ЛЭТИ», 2013. – 175 с.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https://vec.etu.ru/moodle/pluginfile.php/257234/mod_resource/content/1/МОНОГРАФИЯ.pdf</w:t>
      </w:r>
    </w:p>
    <w:p w:rsidR="0004085D" w:rsidRPr="00CF37A2" w:rsidRDefault="0004085D" w:rsidP="000408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Осипенко С.А. Статистические методы обработки и планирования эксперимента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 / С.А. Осипенко.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2020. – 62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https://biblioclub.ru/index.php?page=book&amp;id=598682</w:t>
      </w:r>
    </w:p>
    <w:p w:rsidR="0004085D" w:rsidRPr="005C33E1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C33E1">
        <w:rPr>
          <w:rFonts w:ascii="Times New Roman" w:hAnsi="Times New Roman" w:cs="Times New Roman"/>
          <w:sz w:val="24"/>
          <w:szCs w:val="24"/>
        </w:rPr>
        <w:t>Клиническая и экспериментальная кардиология (диагностика и лечение) [Текст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сборник научных трудов / Министерство здравоохранения и медицинской промышленности РФ, Курский государственный медицинский институт ; отв. ред. Н.И.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Громнацкий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[Издательство КГМИ], 1994. - 118 с.</w:t>
      </w:r>
    </w:p>
    <w:p w:rsidR="0004085D" w:rsidRPr="00381A47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А.А. Экспериментальная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кардиомиопластика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 [Текст] / А.А. </w:t>
      </w:r>
      <w:proofErr w:type="spellStart"/>
      <w:r w:rsidRPr="005C33E1">
        <w:rPr>
          <w:rFonts w:ascii="Times New Roman" w:hAnsi="Times New Roman" w:cs="Times New Roman"/>
          <w:sz w:val="24"/>
          <w:szCs w:val="24"/>
        </w:rPr>
        <w:t>Краковский</w:t>
      </w:r>
      <w:proofErr w:type="spellEnd"/>
      <w:r w:rsidRPr="005C33E1">
        <w:rPr>
          <w:rFonts w:ascii="Times New Roman" w:hAnsi="Times New Roman" w:cs="Times New Roman"/>
          <w:sz w:val="24"/>
          <w:szCs w:val="24"/>
        </w:rPr>
        <w:t xml:space="preserve">, В.С. Чеканов, В.В. </w:t>
      </w:r>
      <w:proofErr w:type="gramStart"/>
      <w:r w:rsidRPr="005C33E1">
        <w:rPr>
          <w:rFonts w:ascii="Times New Roman" w:hAnsi="Times New Roman" w:cs="Times New Roman"/>
          <w:sz w:val="24"/>
          <w:szCs w:val="24"/>
        </w:rPr>
        <w:t>Пекарский ;</w:t>
      </w:r>
      <w:proofErr w:type="gramEnd"/>
      <w:r w:rsidRPr="005C33E1">
        <w:rPr>
          <w:rFonts w:ascii="Times New Roman" w:hAnsi="Times New Roman" w:cs="Times New Roman"/>
          <w:sz w:val="24"/>
          <w:szCs w:val="24"/>
        </w:rPr>
        <w:t xml:space="preserve"> отв. ред. Л.М. Непомнящих ; РАМН, Институт сердечно-сосудистой хирургии им. А. Н. Бакулева, Томский научный центр, Научно-исследовательский институт кардиологии. - Новосибирск: ВО "Наука". [Сибирская издательская фирма], 1992. - 200 с.</w:t>
      </w:r>
    </w:p>
    <w:p w:rsidR="0004085D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6538">
        <w:rPr>
          <w:rFonts w:ascii="Times New Roman" w:hAnsi="Times New Roman" w:cs="Times New Roman"/>
          <w:sz w:val="24"/>
          <w:szCs w:val="24"/>
        </w:rPr>
        <w:t>Экспериментальная терапия сердечно-сосудистых заболеваний [Текст</w:t>
      </w:r>
      <w:proofErr w:type="gramStart"/>
      <w:r w:rsidRPr="00D6653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66538">
        <w:rPr>
          <w:rFonts w:ascii="Times New Roman" w:hAnsi="Times New Roman" w:cs="Times New Roman"/>
          <w:sz w:val="24"/>
          <w:szCs w:val="24"/>
        </w:rPr>
        <w:t xml:space="preserve"> (гипертоническая болезнь, инфаркт и травма сердца, миокардит</w:t>
      </w:r>
      <w:r>
        <w:rPr>
          <w:rFonts w:ascii="Times New Roman" w:hAnsi="Times New Roman" w:cs="Times New Roman"/>
          <w:sz w:val="24"/>
          <w:szCs w:val="24"/>
        </w:rPr>
        <w:t>, гипоксические состояния) / С.В. Андреев, А.</w:t>
      </w:r>
      <w:r w:rsidRPr="00D66538">
        <w:rPr>
          <w:rFonts w:ascii="Times New Roman" w:hAnsi="Times New Roman" w:cs="Times New Roman"/>
          <w:sz w:val="24"/>
          <w:szCs w:val="24"/>
        </w:rPr>
        <w:t xml:space="preserve">В. Докукин, </w:t>
      </w:r>
      <w:r>
        <w:rPr>
          <w:rFonts w:ascii="Times New Roman" w:hAnsi="Times New Roman" w:cs="Times New Roman"/>
          <w:sz w:val="24"/>
          <w:szCs w:val="24"/>
        </w:rPr>
        <w:t>Ю.С. Чечулин [и др.]. – М.</w:t>
      </w:r>
      <w:r w:rsidRPr="00D66538">
        <w:rPr>
          <w:rFonts w:ascii="Times New Roman" w:hAnsi="Times New Roman" w:cs="Times New Roman"/>
          <w:sz w:val="24"/>
          <w:szCs w:val="24"/>
        </w:rPr>
        <w:t>: Издатель</w:t>
      </w:r>
      <w:r>
        <w:rPr>
          <w:rFonts w:ascii="Times New Roman" w:hAnsi="Times New Roman" w:cs="Times New Roman"/>
          <w:sz w:val="24"/>
          <w:szCs w:val="24"/>
        </w:rPr>
        <w:t>ство "Медицина", 1968. - 203 с.</w:t>
      </w:r>
    </w:p>
    <w:p w:rsidR="0004085D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66538">
        <w:rPr>
          <w:rFonts w:ascii="Times New Roman" w:hAnsi="Times New Roman" w:cs="Times New Roman"/>
          <w:sz w:val="24"/>
          <w:szCs w:val="24"/>
        </w:rPr>
        <w:t>Острые формы коронарной недостаточности [Текст</w:t>
      </w:r>
      <w:proofErr w:type="gramStart"/>
      <w:r w:rsidRPr="00D6653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66538">
        <w:rPr>
          <w:rFonts w:ascii="Times New Roman" w:hAnsi="Times New Roman" w:cs="Times New Roman"/>
          <w:sz w:val="24"/>
          <w:szCs w:val="24"/>
        </w:rPr>
        <w:t xml:space="preserve"> клинико-экспериментальные исследования / Академия наук С</w:t>
      </w:r>
      <w:r>
        <w:rPr>
          <w:rFonts w:ascii="Times New Roman" w:hAnsi="Times New Roman" w:cs="Times New Roman"/>
          <w:sz w:val="24"/>
          <w:szCs w:val="24"/>
        </w:rPr>
        <w:t>ССР, Институт физиологии им. И.</w:t>
      </w:r>
      <w:r w:rsidRPr="00D66538">
        <w:rPr>
          <w:rFonts w:ascii="Times New Roman" w:hAnsi="Times New Roman" w:cs="Times New Roman"/>
          <w:sz w:val="24"/>
          <w:szCs w:val="24"/>
        </w:rPr>
        <w:t xml:space="preserve">П. Павлова, Научный совет по физиологии висцеральных систем </w:t>
      </w:r>
      <w:r>
        <w:rPr>
          <w:rFonts w:ascii="Times New Roman" w:hAnsi="Times New Roman" w:cs="Times New Roman"/>
          <w:sz w:val="24"/>
          <w:szCs w:val="24"/>
        </w:rPr>
        <w:t>; отв. ред.: И.Е. Ганелина, В.</w:t>
      </w:r>
      <w:r w:rsidRPr="00D66538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66538">
        <w:rPr>
          <w:rFonts w:ascii="Times New Roman" w:hAnsi="Times New Roman" w:cs="Times New Roman"/>
          <w:sz w:val="24"/>
          <w:szCs w:val="24"/>
        </w:rPr>
        <w:t>Захаржевский</w:t>
      </w:r>
      <w:proofErr w:type="spellEnd"/>
      <w:r w:rsidRPr="00D6653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D66538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D66538">
        <w:rPr>
          <w:rFonts w:ascii="Times New Roman" w:hAnsi="Times New Roman" w:cs="Times New Roman"/>
          <w:sz w:val="24"/>
          <w:szCs w:val="24"/>
        </w:rPr>
        <w:t xml:space="preserve"> Наука (Ленинградское отделение), 1989. - 256 с.</w:t>
      </w:r>
    </w:p>
    <w:p w:rsidR="0004085D" w:rsidRPr="006A0BAF" w:rsidRDefault="0004085D" w:rsidP="0004085D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10C1C">
        <w:rPr>
          <w:rFonts w:ascii="Times New Roman" w:hAnsi="Times New Roman" w:cs="Times New Roman"/>
          <w:sz w:val="24"/>
          <w:szCs w:val="24"/>
        </w:rPr>
        <w:t>Вопросы сосудистой хирургии [Текст</w:t>
      </w:r>
      <w:proofErr w:type="gramStart"/>
      <w:r w:rsidRPr="00C10C1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0C1C">
        <w:rPr>
          <w:rFonts w:ascii="Times New Roman" w:hAnsi="Times New Roman" w:cs="Times New Roman"/>
          <w:sz w:val="24"/>
          <w:szCs w:val="24"/>
        </w:rPr>
        <w:t xml:space="preserve"> анатомические и экспериментальные исследования / отв. ред. В. В. </w:t>
      </w:r>
      <w:proofErr w:type="spellStart"/>
      <w:r w:rsidRPr="00C10C1C">
        <w:rPr>
          <w:rFonts w:ascii="Times New Roman" w:hAnsi="Times New Roman" w:cs="Times New Roman"/>
          <w:sz w:val="24"/>
          <w:szCs w:val="24"/>
        </w:rPr>
        <w:t>Кованов</w:t>
      </w:r>
      <w:proofErr w:type="spellEnd"/>
      <w:r w:rsidRPr="00C10C1C">
        <w:rPr>
          <w:rFonts w:ascii="Times New Roman" w:hAnsi="Times New Roman" w:cs="Times New Roman"/>
          <w:sz w:val="24"/>
          <w:szCs w:val="24"/>
        </w:rPr>
        <w:t xml:space="preserve"> ; отв. се</w:t>
      </w:r>
      <w:r>
        <w:rPr>
          <w:rFonts w:ascii="Times New Roman" w:hAnsi="Times New Roman" w:cs="Times New Roman"/>
          <w:sz w:val="24"/>
          <w:szCs w:val="24"/>
        </w:rPr>
        <w:t>кретарь Т. И. Аникина. – М., 1958. - 219</w:t>
      </w:r>
      <w:r w:rsidRPr="00C10C1C">
        <w:rPr>
          <w:rFonts w:ascii="Times New Roman" w:hAnsi="Times New Roman" w:cs="Times New Roman"/>
          <w:sz w:val="24"/>
          <w:szCs w:val="24"/>
        </w:rPr>
        <w:t xml:space="preserve"> с., [6] л. </w:t>
      </w:r>
      <w:proofErr w:type="gramStart"/>
      <w:r w:rsidRPr="00C10C1C">
        <w:rPr>
          <w:rFonts w:ascii="Times New Roman" w:hAnsi="Times New Roman" w:cs="Times New Roman"/>
          <w:sz w:val="24"/>
          <w:szCs w:val="24"/>
        </w:rPr>
        <w:t>ил. :</w:t>
      </w:r>
      <w:proofErr w:type="gramEnd"/>
      <w:r w:rsidRPr="00C10C1C">
        <w:rPr>
          <w:rFonts w:ascii="Times New Roman" w:hAnsi="Times New Roman" w:cs="Times New Roman"/>
          <w:sz w:val="24"/>
          <w:szCs w:val="24"/>
        </w:rPr>
        <w:t xml:space="preserve"> ил. - (Труды 1-го Московского ордена Ленина медицинского института имени И. М. Сеченова ; т. 6). - </w:t>
      </w:r>
      <w:proofErr w:type="spellStart"/>
      <w:r w:rsidRPr="00C10C1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10C1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C10C1C">
        <w:rPr>
          <w:rFonts w:ascii="Times New Roman" w:hAnsi="Times New Roman" w:cs="Times New Roman"/>
          <w:sz w:val="24"/>
          <w:szCs w:val="24"/>
        </w:rPr>
        <w:t>корешке :</w:t>
      </w:r>
      <w:proofErr w:type="gramEnd"/>
      <w:r w:rsidRPr="00C10C1C">
        <w:rPr>
          <w:rFonts w:ascii="Times New Roman" w:hAnsi="Times New Roman" w:cs="Times New Roman"/>
          <w:sz w:val="24"/>
          <w:szCs w:val="24"/>
        </w:rPr>
        <w:t xml:space="preserve"> Труды 1-го МОЛМИ имени И. М. Сеченова.</w:t>
      </w:r>
    </w:p>
    <w:p w:rsidR="0004085D" w:rsidRDefault="0004085D" w:rsidP="0004085D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04085D" w:rsidRPr="0004085D" w:rsidRDefault="0004085D" w:rsidP="0004085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5D" w:rsidRPr="0004085D" w:rsidRDefault="0004085D" w:rsidP="0004085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5D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образовательные ресурсы</w:t>
      </w:r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5" w:history="1">
        <w:r w:rsidRPr="0004085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</w:t>
        </w:r>
      </w:hyperlink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6" w:history="1">
        <w:r w:rsidRPr="0004085D">
          <w:rPr>
            <w:rStyle w:val="a5"/>
            <w:rFonts w:ascii="Times New Roman" w:hAnsi="Times New Roman" w:cs="Times New Roman"/>
            <w:sz w:val="24"/>
            <w:szCs w:val="24"/>
          </w:rPr>
          <w:t>www.rosmedlib.ru</w:t>
        </w:r>
      </w:hyperlink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онлайн» </w:t>
      </w:r>
      <w:hyperlink r:id="rId7" w:history="1">
        <w:r w:rsidRPr="0004085D">
          <w:rPr>
            <w:rStyle w:val="a5"/>
            <w:rFonts w:ascii="Times New Roman" w:hAnsi="Times New Roman" w:cs="Times New Roman"/>
            <w:sz w:val="24"/>
            <w:szCs w:val="24"/>
          </w:rPr>
          <w:t>http://biblioclub.ru/</w:t>
        </w:r>
      </w:hyperlink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В РФ сайт для поиска исследований, которые зарегистрированы в текущий момент в нашей стране: </w:t>
      </w:r>
      <w:hyperlink r:id="rId8" w:history="1">
        <w:r w:rsidRPr="0004085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https://grls.rosminzdrav.ru/</w:t>
        </w:r>
      </w:hyperlink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Веб-сайт </w:t>
      </w:r>
      <w:hyperlink r:id="rId9" w:history="1">
        <w:r w:rsidRPr="0004085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https://www.clinicaltrials.gov/</w:t>
        </w:r>
      </w:hyperlink>
      <w:r w:rsidRPr="0004085D">
        <w:rPr>
          <w:rFonts w:ascii="Times New Roman" w:hAnsi="Times New Roman" w:cs="Times New Roman"/>
          <w:sz w:val="24"/>
          <w:szCs w:val="24"/>
        </w:rPr>
        <w:t xml:space="preserve"> представляет базу данных частных и финансируемых государствами КИ, проводимых по всему миру. </w:t>
      </w:r>
    </w:p>
    <w:p w:rsidR="0004085D" w:rsidRPr="0004085D" w:rsidRDefault="0004085D" w:rsidP="0004085D">
      <w:pPr>
        <w:pStyle w:val="a4"/>
        <w:numPr>
          <w:ilvl w:val="0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04085D">
        <w:rPr>
          <w:rFonts w:ascii="Times New Roman" w:hAnsi="Times New Roman" w:cs="Times New Roman"/>
          <w:sz w:val="24"/>
          <w:szCs w:val="24"/>
        </w:rPr>
        <w:t xml:space="preserve">Также информацию можно найти на сайтах </w:t>
      </w:r>
      <w:hyperlink r:id="rId10" w:history="1">
        <w:r w:rsidRPr="0004085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www.cancer.gov/clinicaltrials</w:t>
        </w:r>
      </w:hyperlink>
      <w:r w:rsidRPr="0004085D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 </w:t>
      </w:r>
      <w:r w:rsidRPr="0004085D"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04085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www.centerwatch.com</w:t>
        </w:r>
      </w:hyperlink>
      <w:r w:rsidRPr="0004085D">
        <w:rPr>
          <w:rFonts w:ascii="Times New Roman" w:hAnsi="Times New Roman" w:cs="Times New Roman"/>
          <w:sz w:val="24"/>
          <w:szCs w:val="24"/>
        </w:rPr>
        <w:t>.</w:t>
      </w:r>
    </w:p>
    <w:p w:rsidR="0004085D" w:rsidRDefault="0004085D" w:rsidP="0004085D">
      <w:pPr>
        <w:pStyle w:val="a4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04085D" w:rsidRPr="0004085D" w:rsidRDefault="0004085D" w:rsidP="0004085D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04085D" w:rsidRPr="0004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E6F"/>
    <w:multiLevelType w:val="hybridMultilevel"/>
    <w:tmpl w:val="D38E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1194"/>
    <w:multiLevelType w:val="hybridMultilevel"/>
    <w:tmpl w:val="044A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43D"/>
    <w:multiLevelType w:val="hybridMultilevel"/>
    <w:tmpl w:val="40E2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B43"/>
    <w:multiLevelType w:val="hybridMultilevel"/>
    <w:tmpl w:val="D52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E61FF"/>
    <w:multiLevelType w:val="hybridMultilevel"/>
    <w:tmpl w:val="743C7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5"/>
    <w:rsid w:val="0004085D"/>
    <w:rsid w:val="00091C96"/>
    <w:rsid w:val="00267E52"/>
    <w:rsid w:val="00AF6D50"/>
    <w:rsid w:val="00D63F45"/>
    <w:rsid w:val="00DC73EA"/>
    <w:rsid w:val="00E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EE"/>
  <w15:chartTrackingRefBased/>
  <w15:docId w15:val="{CB0C8965-3BA7-44DA-9940-FF6AD8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"/>
    <w:uiPriority w:val="99"/>
    <w:unhideWhenUsed/>
    <w:qFormat/>
    <w:rsid w:val="00DC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8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0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" TargetMode="External"/><Relationship Id="rId11" Type="http://schemas.openxmlformats.org/officeDocument/2006/relationships/hyperlink" Target="http://www.centerwatch.com" TargetMode="External"/><Relationship Id="rId5" Type="http://schemas.openxmlformats.org/officeDocument/2006/relationships/hyperlink" Target="https://www.elibrary.ru/" TargetMode="External"/><Relationship Id="rId10" Type="http://schemas.openxmlformats.org/officeDocument/2006/relationships/hyperlink" Target="http://www.cancer.gov/clinicalt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Губина Татьяна Александровна</cp:lastModifiedBy>
  <cp:revision>6</cp:revision>
  <dcterms:created xsi:type="dcterms:W3CDTF">2023-10-13T02:45:00Z</dcterms:created>
  <dcterms:modified xsi:type="dcterms:W3CDTF">2023-10-13T04:04:00Z</dcterms:modified>
</cp:coreProperties>
</file>